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8" w:rsidRDefault="00942288" w:rsidP="00942288">
      <w:pPr>
        <w:jc w:val="both"/>
      </w:pPr>
    </w:p>
    <w:p w:rsidR="00942288" w:rsidRPr="00AC045A" w:rsidRDefault="00942288" w:rsidP="00942288"/>
    <w:p w:rsidR="00942288" w:rsidRPr="00AC045A" w:rsidRDefault="00942288" w:rsidP="00942288"/>
    <w:p w:rsidR="00942288" w:rsidRPr="00AC045A" w:rsidRDefault="00942288" w:rsidP="00942288"/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</w:p>
    <w:p w:rsidR="00942288" w:rsidRDefault="002A1E07" w:rsidP="00942288">
      <w:pPr>
        <w:tabs>
          <w:tab w:val="left" w:pos="2400"/>
        </w:tabs>
        <w:jc w:val="center"/>
      </w:pPr>
      <w:r w:rsidRPr="002A1E0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214.1pt" fillcolor="black">
            <v:shadow color="#868686"/>
            <v:textpath style="font-family:&quot;Arial&quot;;v-text-kern:t" trim="t" fitpath="t" string="Федеральная &#10;ПРОГРАММА КУРСА &#10;«ТВОЯ ПРОФЕССИОНАЛЬНАЯ &#10;КАРЬЕРА»&#10;&#10;автор Чистякова С.Н.&#10;"/>
          </v:shape>
        </w:pict>
      </w:r>
    </w:p>
    <w:p w:rsidR="00942288" w:rsidRDefault="00942288" w:rsidP="00942288">
      <w:pPr>
        <w:jc w:val="both"/>
      </w:pPr>
      <w:r w:rsidRPr="00AC045A">
        <w:br w:type="page"/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  <w:r>
        <w:t>ПОЯСНИТЕЛЬНАЯ ЗАПИСКА</w:t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  <w:r>
        <w:t xml:space="preserve">      Основные положения</w:t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  <w:r>
        <w:t xml:space="preserve">      Помочь учащимся ориентироваться в сложном мире труда призван новый экспериментальный курс «Твоя профессиональная карьера».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     Цели курса:</w:t>
      </w:r>
    </w:p>
    <w:p w:rsidR="00942288" w:rsidRDefault="00942288" w:rsidP="00942288">
      <w:pPr>
        <w:jc w:val="both"/>
      </w:pPr>
      <w:r>
        <w:t xml:space="preserve">     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942288" w:rsidRDefault="00942288" w:rsidP="00942288">
      <w:pPr>
        <w:jc w:val="both"/>
      </w:pPr>
      <w:r>
        <w:t xml:space="preserve">      развить у учащихся способности к профессиональной адаптации в современных социально-экономических условиях.</w:t>
      </w:r>
    </w:p>
    <w:p w:rsidR="00942288" w:rsidRDefault="00942288" w:rsidP="00942288">
      <w:pPr>
        <w:jc w:val="both"/>
      </w:pPr>
      <w:r>
        <w:t xml:space="preserve">      Задачи курса:</w:t>
      </w:r>
    </w:p>
    <w:p w:rsidR="00942288" w:rsidRDefault="00942288" w:rsidP="00942288">
      <w:pPr>
        <w:jc w:val="both"/>
      </w:pPr>
      <w:r>
        <w:t xml:space="preserve">      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>
        <w:t>самовосприятия</w:t>
      </w:r>
      <w:proofErr w:type="spellEnd"/>
      <w:r>
        <w:t>, пробуждения потребности в самосовершенствовании;</w:t>
      </w:r>
    </w:p>
    <w:p w:rsidR="00942288" w:rsidRDefault="00942288" w:rsidP="00942288">
      <w:pPr>
        <w:jc w:val="both"/>
      </w:pPr>
      <w:r>
        <w:t xml:space="preserve">      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942288" w:rsidRDefault="00942288" w:rsidP="00942288">
      <w:pPr>
        <w:jc w:val="both"/>
      </w:pPr>
      <w:r>
        <w:t xml:space="preserve">      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942288" w:rsidRDefault="00942288" w:rsidP="00942288">
      <w:pPr>
        <w:jc w:val="both"/>
      </w:pPr>
      <w:r>
        <w:t xml:space="preserve">     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942288" w:rsidRDefault="00942288" w:rsidP="00942288">
      <w:pPr>
        <w:jc w:val="both"/>
      </w:pPr>
      <w:r>
        <w:t xml:space="preserve">      Курс «Твоя профессиональная карьера» состоит из двух частей — </w:t>
      </w:r>
      <w:proofErr w:type="gramStart"/>
      <w:r>
        <w:t>теоретической</w:t>
      </w:r>
      <w:proofErr w:type="gramEnd"/>
      <w:r>
        <w:t xml:space="preserve"> и практической. Теоретическая включает изучение «образа „Я“», мира труда и профессий. </w:t>
      </w:r>
      <w:proofErr w:type="gramStart"/>
      <w:r>
        <w:t>Практическая</w:t>
      </w:r>
      <w:proofErr w:type="gramEnd"/>
      <w:r>
        <w:t xml:space="preserve"> представляет собой профессиональные пробы по всем сферам профессиональной деятельности. Общее количество часов, отводимое на курс</w:t>
      </w:r>
      <w:r w:rsidRPr="00942288">
        <w:t xml:space="preserve"> – 34 </w:t>
      </w:r>
      <w:r>
        <w:t xml:space="preserve">часа.      </w:t>
      </w:r>
    </w:p>
    <w:p w:rsidR="00942288" w:rsidRDefault="00942288" w:rsidP="00942288">
      <w:pPr>
        <w:jc w:val="both"/>
      </w:pPr>
      <w:r>
        <w:t xml:space="preserve">      В 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</w:r>
    </w:p>
    <w:p w:rsidR="00942288" w:rsidRDefault="00942288" w:rsidP="00942288">
      <w:pPr>
        <w:jc w:val="both"/>
      </w:pPr>
      <w:r>
        <w:t xml:space="preserve">      В 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>
        <w:t>профориентационных</w:t>
      </w:r>
      <w:proofErr w:type="spellEnd"/>
      <w:r>
        <w:t xml:space="preserve"> кроссвордов и др.</w:t>
      </w:r>
    </w:p>
    <w:p w:rsidR="00942288" w:rsidRDefault="00942288" w:rsidP="00942288">
      <w:pPr>
        <w:jc w:val="both"/>
      </w:pPr>
      <w:r>
        <w:t xml:space="preserve">      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942288" w:rsidRDefault="00942288" w:rsidP="00942288">
      <w:pPr>
        <w:jc w:val="both"/>
      </w:pPr>
      <w:r>
        <w:t xml:space="preserve">     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</w:t>
      </w:r>
      <w:r>
        <w:lastRenderedPageBreak/>
        <w:t>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</w:p>
    <w:p w:rsidR="00942288" w:rsidRDefault="00942288" w:rsidP="00942288">
      <w:pPr>
        <w:jc w:val="both"/>
      </w:pPr>
      <w:r>
        <w:t>Большое значение имеют профессиональные пробы учащихся. Профессиональная проба — это завершенный вид учебно-трудовой, познавательной деятельности учащихся, имеющей профессиональную направленность.</w:t>
      </w:r>
    </w:p>
    <w:p w:rsidR="00942288" w:rsidRDefault="00942288" w:rsidP="00942288">
      <w:pPr>
        <w:jc w:val="both"/>
      </w:pPr>
      <w:r>
        <w:t xml:space="preserve">      Основные задачи программ профессиональных проб 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>
        <w:t>допрофессиональных</w:t>
      </w:r>
      <w:proofErr w:type="spellEnd"/>
      <w: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</w:p>
    <w:p w:rsidR="00942288" w:rsidRDefault="00942288" w:rsidP="00942288">
      <w:pPr>
        <w:jc w:val="both"/>
      </w:pPr>
      <w:r>
        <w:t xml:space="preserve">      Профессиональные пробы проводятся параллельно с изучением теоретической части курса. </w:t>
      </w:r>
      <w:proofErr w:type="gramStart"/>
      <w:r>
        <w:t>В соответствии с календарно-тематическим планом в  IX классе предусматривается серия проб по пяти профессиональным сферам, включающим пять типов профессий: «человек — человек», «человек — техника», «человек — природа», «человек — знаковая система», «человек — художественный образ».</w:t>
      </w:r>
      <w:proofErr w:type="gramEnd"/>
      <w:r>
        <w:t xml:space="preserve"> Всего в рамках курса планируется провести десять профессиональных проб, продолжительность каждой из которых ориентировочно составляет 20 ч учебного времени (в зависимости от региональных особенностей и возможностей учебного заведения на это отводится от 16 до 24 ч).</w:t>
      </w:r>
    </w:p>
    <w:p w:rsidR="00942288" w:rsidRDefault="00942288" w:rsidP="00942288">
      <w:pPr>
        <w:jc w:val="both"/>
      </w:pPr>
      <w:r>
        <w:t xml:space="preserve">      В сборнике содержатся программы проб по пяти важнейшим сферам профессиональной деятельности. </w:t>
      </w:r>
      <w:proofErr w:type="gramStart"/>
      <w:r>
        <w:t>Так, сфера «человек — техника» представлена программой «Конструирование, производство и эксплуатация радиоэлектронной аппаратуры»; сфера «человек — природа» — программой «Выращивание растений»; сфера «человек — знаковая система» — программой «Работа с электронно-вычислительной техникой»; сфера «человек — художественный образ» — программой «Живописные работы»; сфера «человек — человек» — программой «Работа в лечебных учреждениях».</w:t>
      </w:r>
      <w:proofErr w:type="gramEnd"/>
    </w:p>
    <w:p w:rsidR="00942288" w:rsidRDefault="00942288" w:rsidP="00942288">
      <w:pPr>
        <w:jc w:val="both"/>
      </w:pPr>
      <w:r>
        <w:t xml:space="preserve">      Выполнение профессиональных проб проводится в два этапа. Первый — подготовительный, в котором выделяется обучающая и диагностическая части. Второй — практический, включающий задания по трем направлениям — технологическому, ситуативному и функциональному. Обучающая часть подготовительного этапа направлена на приобретение учащимися основных сведений о профессиях, входящих в данную сферу профессиональной деятельности; диагностическая направлена на выявление профессионально важных качеств личности.</w:t>
      </w:r>
    </w:p>
    <w:p w:rsidR="00942288" w:rsidRDefault="00942288" w:rsidP="00942288">
      <w:pPr>
        <w:jc w:val="both"/>
      </w:pPr>
      <w:r>
        <w:t xml:space="preserve">      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</w:p>
    <w:p w:rsidR="00942288" w:rsidRDefault="00942288" w:rsidP="00942288">
      <w:pPr>
        <w:jc w:val="both"/>
      </w:pPr>
      <w:r>
        <w:t xml:space="preserve">      Практический этап включает пробы трех уровней сложности. Пробы первого уровня рекомендуются ученикам, которые не имеют практического опыта в конкретной сфере деятельности или у которых есть склонность к исполнительской работе. Пробы второго уровня рекомендуются учащимся, проявляющим интерес к конкретной сфере профессиональной деятельности, склонным к созидательной работе. Пробы третьего уровня выполняют учащиеся с ярко выраженной направленностью к творческому труду, имеющие устойчивые профессиональные интересы.</w:t>
      </w:r>
    </w:p>
    <w:p w:rsidR="00942288" w:rsidRDefault="00942288" w:rsidP="00942288">
      <w:pPr>
        <w:jc w:val="both"/>
      </w:pPr>
      <w:r>
        <w:t xml:space="preserve">      Алгоритм пробы задан таким образом, что учащиеся в соответствии с самооценкой и уровнем притязаний самостоятельно избирают степень сложности задания. Предварительно они знакомятся с условиями пробы и требованиями к ней.</w:t>
      </w:r>
    </w:p>
    <w:p w:rsidR="00942288" w:rsidRDefault="00942288" w:rsidP="00942288">
      <w:pPr>
        <w:jc w:val="both"/>
      </w:pPr>
      <w:r>
        <w:lastRenderedPageBreak/>
        <w:t xml:space="preserve">      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</w:r>
    </w:p>
    <w:p w:rsidR="00942288" w:rsidRDefault="00942288" w:rsidP="00942288">
      <w:pPr>
        <w:jc w:val="both"/>
      </w:pPr>
      <w:r>
        <w:t xml:space="preserve">      Учащимся,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знания, умения и навыки в конкретной профессиональной сфере, может быть предложена индивидуальная программа обучения, которая осуществляется в кружках по интересам, на факультативных занятиях, на рабочих местах под руководством наставников. Не исключено проведение профессиональных проб под руководством родителей, например, по редким профессиям творческой, исследовательской направленности и др.</w:t>
      </w:r>
    </w:p>
    <w:p w:rsidR="00942288" w:rsidRDefault="00942288" w:rsidP="00942288">
      <w:pPr>
        <w:jc w:val="both"/>
      </w:pPr>
      <w:r>
        <w:t xml:space="preserve">      Профессиональные пробы осуществляются в следующих формах или их сочетаниях: трудовое задание, связанное с выполнением технологически завершенного изделия (узла, технологически взаимосвязанных законченных операций); серия последовательных имитационных (деловых) игр; творческие задания исследовательского характера (курсовой проект, реферат и др.).</w:t>
      </w:r>
    </w:p>
    <w:p w:rsidR="00754767" w:rsidRDefault="00942288" w:rsidP="00754767">
      <w:pPr>
        <w:jc w:val="both"/>
      </w:pPr>
      <w:r>
        <w:t>,</w:t>
      </w:r>
    </w:p>
    <w:p w:rsidR="00942288" w:rsidRDefault="00942288" w:rsidP="00942288">
      <w:pPr>
        <w:jc w:val="both"/>
      </w:pPr>
    </w:p>
    <w:p w:rsidR="00942288" w:rsidRPr="00AC045A" w:rsidRDefault="00754767" w:rsidP="00942288">
      <w:pPr>
        <w:jc w:val="both"/>
        <w:rPr>
          <w:u w:val="single"/>
        </w:rPr>
      </w:pPr>
      <w:r>
        <w:rPr>
          <w:u w:val="single"/>
        </w:rPr>
        <w:t>П</w:t>
      </w:r>
      <w:r w:rsidR="00942288" w:rsidRPr="00AC045A">
        <w:rPr>
          <w:u w:val="single"/>
        </w:rPr>
        <w:t>еречень формируемых знаний и умений</w:t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  <w:r>
        <w:t xml:space="preserve">      </w:t>
      </w:r>
      <w:proofErr w:type="gramStart"/>
      <w:r>
        <w:t>Учащиеся должны знать: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>
        <w:t xml:space="preserve"> значение творческого потенциала человека, карьеры.</w:t>
      </w:r>
    </w:p>
    <w:p w:rsidR="00942288" w:rsidRDefault="00942288" w:rsidP="00942288">
      <w:pPr>
        <w:jc w:val="both"/>
      </w:pPr>
      <w:r>
        <w:t xml:space="preserve">      Учащиеся должны иметь представления: 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942288" w:rsidRDefault="00942288" w:rsidP="00942288">
      <w:pPr>
        <w:jc w:val="both"/>
      </w:pPr>
      <w:r>
        <w:t xml:space="preserve">      </w:t>
      </w:r>
      <w:proofErr w:type="gramStart"/>
      <w:r>
        <w:t xml:space="preserve">Учащиеся должны уметь: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>
        <w:t>профессиограммы</w:t>
      </w:r>
      <w:proofErr w:type="spellEnd"/>
      <w: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942288" w:rsidRDefault="00942288" w:rsidP="00942288">
      <w:pPr>
        <w:jc w:val="both"/>
      </w:pPr>
    </w:p>
    <w:p w:rsidR="00942288" w:rsidRPr="00AC045A" w:rsidRDefault="00754767" w:rsidP="00942288">
      <w:pPr>
        <w:jc w:val="both"/>
        <w:rPr>
          <w:b/>
        </w:rPr>
      </w:pPr>
      <w:r>
        <w:rPr>
          <w:b/>
        </w:rPr>
        <w:t xml:space="preserve"> Содержание программы.</w:t>
      </w:r>
      <w:r w:rsidR="00942288" w:rsidRPr="00AC045A">
        <w:rPr>
          <w:b/>
        </w:rPr>
        <w:t xml:space="preserve"> </w:t>
      </w:r>
    </w:p>
    <w:p w:rsidR="00942288" w:rsidRDefault="00942288" w:rsidP="00942288">
      <w:pPr>
        <w:jc w:val="both"/>
      </w:pPr>
      <w:r>
        <w:t>1. Вводное занятие — 1 ч.</w:t>
      </w:r>
    </w:p>
    <w:p w:rsidR="00942288" w:rsidRDefault="00942288" w:rsidP="00942288">
      <w:pPr>
        <w:jc w:val="both"/>
      </w:pPr>
      <w:r>
        <w:t xml:space="preserve">      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 w:rsidR="00942288" w:rsidRDefault="00942288" w:rsidP="00942288">
      <w:pPr>
        <w:jc w:val="both"/>
      </w:pPr>
      <w:r>
        <w:t xml:space="preserve">      Практическая работа. Знакомство с дневником выбора профессии.</w:t>
      </w:r>
    </w:p>
    <w:p w:rsidR="00942288" w:rsidRDefault="00942288" w:rsidP="00942288">
      <w:pPr>
        <w:jc w:val="both"/>
      </w:pPr>
      <w:r>
        <w:t xml:space="preserve">      2. Внутренний мир человека и возможности его познания — 2 ч.</w:t>
      </w:r>
    </w:p>
    <w:p w:rsidR="00942288" w:rsidRDefault="00942288" w:rsidP="00942288">
      <w:pPr>
        <w:jc w:val="both"/>
      </w:pPr>
      <w:r>
        <w:lastRenderedPageBreak/>
        <w:t xml:space="preserve">      Понятие личности. Уникальность личности каждого человека. Многообразие личностных особенностей.</w:t>
      </w:r>
    </w:p>
    <w:p w:rsidR="00942288" w:rsidRDefault="00942288" w:rsidP="00942288">
      <w:pPr>
        <w:jc w:val="both"/>
      </w:pPr>
      <w:r>
        <w:t xml:space="preserve">      Общее представление о психологии как науке, изучающей внутренний психологический мир человека.</w:t>
      </w:r>
    </w:p>
    <w:p w:rsidR="00942288" w:rsidRDefault="00942288" w:rsidP="00942288">
      <w:pPr>
        <w:jc w:val="both"/>
      </w:pPr>
      <w:r>
        <w:t xml:space="preserve">      Методы изучения личности.</w:t>
      </w:r>
    </w:p>
    <w:p w:rsidR="00942288" w:rsidRDefault="00942288" w:rsidP="00942288">
      <w:pPr>
        <w:jc w:val="both"/>
      </w:pPr>
      <w:r>
        <w:t xml:space="preserve">      Практическая работа. Составление «дерева» психологических качеств личности.</w:t>
      </w:r>
    </w:p>
    <w:p w:rsidR="00942288" w:rsidRDefault="00942288" w:rsidP="00942288">
      <w:pPr>
        <w:jc w:val="both"/>
      </w:pPr>
      <w:r>
        <w:t xml:space="preserve">      3. Многообразие мира профессий — 1 ч.</w:t>
      </w:r>
    </w:p>
    <w:p w:rsidR="00942288" w:rsidRDefault="00942288" w:rsidP="00942288">
      <w:pPr>
        <w:jc w:val="both"/>
      </w:pPr>
      <w:r>
        <w:t xml:space="preserve">      Труд в жизни человека и общества.</w:t>
      </w:r>
    </w:p>
    <w:p w:rsidR="00942288" w:rsidRDefault="00942288" w:rsidP="00942288">
      <w:pPr>
        <w:jc w:val="both"/>
      </w:pPr>
      <w:r>
        <w:t xml:space="preserve">      Разнообразие профессий. Развитие личности и профессиональное самоопределение.</w:t>
      </w:r>
    </w:p>
    <w:p w:rsidR="00942288" w:rsidRDefault="00942288" w:rsidP="00942288">
      <w:pPr>
        <w:jc w:val="both"/>
      </w:pPr>
      <w:r>
        <w:t xml:space="preserve">      Профессиональная деятельность как способ самореализации и самоутверждения личности.</w:t>
      </w:r>
    </w:p>
    <w:p w:rsidR="00942288" w:rsidRDefault="00942288" w:rsidP="00942288">
      <w:pPr>
        <w:jc w:val="both"/>
      </w:pPr>
      <w:r>
        <w:t xml:space="preserve">      Практическая работа. Составление словаря профессий.</w:t>
      </w:r>
    </w:p>
    <w:p w:rsidR="00942288" w:rsidRDefault="00942288" w:rsidP="00942288">
      <w:pPr>
        <w:jc w:val="both"/>
      </w:pPr>
      <w:r>
        <w:t xml:space="preserve">      4. Представление о себе и проблема выбора профессии — 2 ч.</w:t>
      </w:r>
    </w:p>
    <w:p w:rsidR="00942288" w:rsidRDefault="00942288" w:rsidP="00942288">
      <w:pPr>
        <w:jc w:val="both"/>
      </w:pPr>
      <w:r>
        <w:t xml:space="preserve">      «Образ „Я“» как система представлений о себе. Структура «образа „Я“» (знание о себе, оценка себя, умение управлять собой).</w:t>
      </w:r>
    </w:p>
    <w:p w:rsidR="00942288" w:rsidRDefault="00942288" w:rsidP="00942288">
      <w:pPr>
        <w:jc w:val="both"/>
      </w:pPr>
      <w:r>
        <w:t xml:space="preserve">      Диагностические процедуры. Методика «Кто я?».</w:t>
      </w:r>
    </w:p>
    <w:p w:rsidR="00942288" w:rsidRDefault="00942288" w:rsidP="00942288">
      <w:pPr>
        <w:jc w:val="both"/>
      </w:pPr>
      <w:r>
        <w:t xml:space="preserve">      Развивающие процедуры. </w:t>
      </w:r>
      <w:proofErr w:type="gramStart"/>
      <w:r>
        <w:t xml:space="preserve">Методика «Произвольное </w:t>
      </w:r>
      <w:proofErr w:type="spellStart"/>
      <w:r>
        <w:t>самоописание</w:t>
      </w:r>
      <w:proofErr w:type="spellEnd"/>
      <w:r>
        <w:t>» (с учетом модификации «я» в глазах другого); методика самооценки (соотношение «реального» и «идеального „я“»).</w:t>
      </w:r>
      <w:proofErr w:type="gramEnd"/>
    </w:p>
    <w:p w:rsidR="00942288" w:rsidRDefault="00942288" w:rsidP="00942288">
      <w:pPr>
        <w:jc w:val="both"/>
      </w:pPr>
      <w:r>
        <w:t xml:space="preserve">      5. «Секреты» выбора профессии («хочу» — «могу» — «надо») — 2 ч.</w:t>
      </w:r>
    </w:p>
    <w:p w:rsidR="00942288" w:rsidRDefault="00942288" w:rsidP="00942288">
      <w:pPr>
        <w:jc w:val="both"/>
      </w:pPr>
      <w:r>
        <w:t xml:space="preserve">      </w:t>
      </w:r>
      <w:proofErr w:type="gramStart"/>
      <w:r>
        <w:t>«Хочу» — склонности, желания, интересы личности; «могу» — человеческие возможности (физиологические и психологические ресурсы личности); «надо» — потребности рынка труда в кадрах.</w:t>
      </w:r>
      <w:proofErr w:type="gramEnd"/>
      <w:r>
        <w:t xml:space="preserve"> Типичные ошибки при выборе профессии.</w:t>
      </w:r>
    </w:p>
    <w:p w:rsidR="00942288" w:rsidRDefault="00942288" w:rsidP="00942288">
      <w:pPr>
        <w:jc w:val="both"/>
      </w:pPr>
      <w:r>
        <w:t xml:space="preserve">      Общее понятие о профессии, специальности, должности.</w:t>
      </w:r>
    </w:p>
    <w:p w:rsidR="00942288" w:rsidRDefault="00942288" w:rsidP="00942288">
      <w:pPr>
        <w:jc w:val="both"/>
      </w:pPr>
      <w:r>
        <w:t xml:space="preserve">      Личный профессиональный план.</w:t>
      </w:r>
    </w:p>
    <w:p w:rsidR="00942288" w:rsidRDefault="00942288" w:rsidP="00942288">
      <w:pPr>
        <w:jc w:val="both"/>
      </w:pPr>
      <w:r>
        <w:t xml:space="preserve">      Практическая работа. Ответы на </w:t>
      </w:r>
      <w:proofErr w:type="gramStart"/>
      <w:r>
        <w:t>вопросы</w:t>
      </w:r>
      <w:proofErr w:type="gramEnd"/>
      <w:r>
        <w:t>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 w:rsidR="00942288" w:rsidRDefault="00942288" w:rsidP="00942288">
      <w:pPr>
        <w:jc w:val="both"/>
      </w:pPr>
      <w:r>
        <w:t xml:space="preserve">      6. Склонности и интересы в профессиональном выборе («хочу») — 2 ч.</w:t>
      </w:r>
    </w:p>
    <w:p w:rsidR="00942288" w:rsidRDefault="00942288" w:rsidP="00942288">
      <w:pPr>
        <w:jc w:val="both"/>
      </w:pPr>
      <w:r>
        <w:t xml:space="preserve">      Потребности и мотивы как условие активности личности. Виды мотивов.</w:t>
      </w:r>
    </w:p>
    <w:p w:rsidR="00942288" w:rsidRDefault="00942288" w:rsidP="00942288">
      <w:pPr>
        <w:jc w:val="both"/>
      </w:pPr>
      <w:r>
        <w:t xml:space="preserve">      Индивидуальные интересы.</w:t>
      </w:r>
    </w:p>
    <w:p w:rsidR="00942288" w:rsidRDefault="00942288" w:rsidP="00942288">
      <w:pPr>
        <w:jc w:val="both"/>
      </w:pPr>
      <w:r>
        <w:t xml:space="preserve">      Профессиональные намерения.</w:t>
      </w:r>
    </w:p>
    <w:p w:rsidR="00942288" w:rsidRDefault="00942288" w:rsidP="00942288">
      <w:pPr>
        <w:jc w:val="both"/>
      </w:pPr>
      <w:r>
        <w:t xml:space="preserve">      Диагностические процедуры. Карта интересов; </w:t>
      </w:r>
      <w:proofErr w:type="spellStart"/>
      <w:r>
        <w:t>опросник</w:t>
      </w:r>
      <w:proofErr w:type="spellEnd"/>
      <w:r>
        <w:t xml:space="preserve"> профессиональной готовности.</w:t>
      </w:r>
    </w:p>
    <w:p w:rsidR="00942288" w:rsidRDefault="00942288" w:rsidP="00942288">
      <w:pPr>
        <w:jc w:val="both"/>
      </w:pPr>
      <w:r>
        <w:t xml:space="preserve">      Развивающие процедуры. Актуализация профессиональных интересов путем группового обсуждения соответствующей профессиональной сферы.</w:t>
      </w:r>
    </w:p>
    <w:p w:rsidR="00942288" w:rsidRDefault="00942288" w:rsidP="00942288">
      <w:pPr>
        <w:jc w:val="both"/>
      </w:pPr>
      <w:r>
        <w:t xml:space="preserve">      7. Возможности личности в профессиональной деятельности («могу») — 2 ч.</w:t>
      </w:r>
    </w:p>
    <w:p w:rsidR="00942288" w:rsidRDefault="00942288" w:rsidP="00942288">
      <w:pPr>
        <w:jc w:val="both"/>
      </w:pPr>
      <w:r>
        <w:t xml:space="preserve">      Понятие </w:t>
      </w:r>
      <w:proofErr w:type="spellStart"/>
      <w:r>
        <w:t>профпригодности</w:t>
      </w:r>
      <w:proofErr w:type="spellEnd"/>
      <w:r>
        <w:t>. Профессионально важные качества. Активная роль личности при выборе профессии.</w:t>
      </w:r>
    </w:p>
    <w:p w:rsidR="00942288" w:rsidRDefault="00942288" w:rsidP="00942288">
      <w:pPr>
        <w:jc w:val="both"/>
      </w:pPr>
      <w:r>
        <w:t xml:space="preserve">      Диагностические процедуры. Методика самооценки индивидуальных особенностей.</w:t>
      </w:r>
    </w:p>
    <w:p w:rsidR="00942288" w:rsidRDefault="00942288" w:rsidP="00942288">
      <w:pPr>
        <w:jc w:val="both"/>
      </w:pPr>
      <w:r>
        <w:t xml:space="preserve">      Практическая работа. Знакомство с описаниями профессий.</w:t>
      </w:r>
    </w:p>
    <w:p w:rsidR="00942288" w:rsidRDefault="00942288" w:rsidP="00942288">
      <w:pPr>
        <w:jc w:val="both"/>
      </w:pPr>
      <w:r>
        <w:t xml:space="preserve">      8. Социальные проблемы труда («надо») — 3 ч.</w:t>
      </w:r>
    </w:p>
    <w:p w:rsidR="00942288" w:rsidRDefault="00942288" w:rsidP="00942288">
      <w:pPr>
        <w:jc w:val="both"/>
      </w:pPr>
      <w:r>
        <w:t xml:space="preserve">      8.1. Разделение труда (1 ч).</w:t>
      </w:r>
    </w:p>
    <w:p w:rsidR="00942288" w:rsidRDefault="00942288" w:rsidP="00942288">
      <w:pPr>
        <w:jc w:val="both"/>
      </w:pPr>
      <w:r>
        <w:t xml:space="preserve">      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</w:p>
    <w:p w:rsidR="00942288" w:rsidRDefault="00942288" w:rsidP="00942288">
      <w:pPr>
        <w:jc w:val="both"/>
      </w:pPr>
      <w:r>
        <w:t xml:space="preserve">      Профессионализация. Специализация. Квалификация.</w:t>
      </w:r>
    </w:p>
    <w:p w:rsidR="00942288" w:rsidRDefault="00942288" w:rsidP="00942288">
      <w:pPr>
        <w:jc w:val="both"/>
      </w:pPr>
      <w:r>
        <w:t xml:space="preserve">      Развивающие процедуры. Игровая дискуссия «Кто нужен нашему городу?».</w:t>
      </w:r>
    </w:p>
    <w:p w:rsidR="00942288" w:rsidRDefault="00942288" w:rsidP="00942288">
      <w:pPr>
        <w:jc w:val="both"/>
      </w:pPr>
      <w:r>
        <w:t xml:space="preserve">      8.2. Содержание и характер труда (1 ч).</w:t>
      </w:r>
    </w:p>
    <w:p w:rsidR="00942288" w:rsidRDefault="00942288" w:rsidP="00942288">
      <w:pPr>
        <w:jc w:val="both"/>
      </w:pPr>
      <w:r>
        <w:t xml:space="preserve">      Цель труда и его результаты. Умственный и физический труд. Характер труда. Культура труда.</w:t>
      </w:r>
    </w:p>
    <w:p w:rsidR="00942288" w:rsidRDefault="00942288" w:rsidP="00942288">
      <w:pPr>
        <w:jc w:val="both"/>
      </w:pPr>
      <w:r>
        <w:lastRenderedPageBreak/>
        <w:t xml:space="preserve">      Практическая работа. Определить, в </w:t>
      </w:r>
      <w:proofErr w:type="gramStart"/>
      <w:r>
        <w:t>деятельности</w:t>
      </w:r>
      <w:proofErr w:type="gramEnd"/>
      <w:r>
        <w:t xml:space="preserve"> каких профессионалов преобладает труд сложный, простой, умственный, физический (предлагается перечень профессий).</w:t>
      </w:r>
    </w:p>
    <w:p w:rsidR="00942288" w:rsidRDefault="00942288" w:rsidP="00942288">
      <w:pPr>
        <w:jc w:val="both"/>
      </w:pPr>
      <w:r>
        <w:t xml:space="preserve">      8.3. Процесс и условия труда (1 ч).</w:t>
      </w:r>
    </w:p>
    <w:p w:rsidR="00942288" w:rsidRDefault="00942288" w:rsidP="00942288">
      <w:pPr>
        <w:jc w:val="both"/>
      </w:pPr>
      <w:r>
        <w:t xml:space="preserve">      Современные требования к труду. Предметы и средства труда. Условия труда.</w:t>
      </w:r>
    </w:p>
    <w:p w:rsidR="00942288" w:rsidRDefault="00942288" w:rsidP="00942288">
      <w:pPr>
        <w:jc w:val="both"/>
      </w:pPr>
      <w:r>
        <w:t xml:space="preserve">      Практическая работа. Письменная работа на тему «Труд в современном обществе» с последующим обсуждением.</w:t>
      </w:r>
    </w:p>
    <w:p w:rsidR="00942288" w:rsidRDefault="00942288" w:rsidP="00942288">
      <w:pPr>
        <w:jc w:val="both"/>
      </w:pPr>
      <w:r>
        <w:t xml:space="preserve">      9. Социально-психологический портрет современного профессионала — 2 ч.</w:t>
      </w:r>
    </w:p>
    <w:p w:rsidR="00942288" w:rsidRDefault="00942288" w:rsidP="00942288">
      <w:pPr>
        <w:jc w:val="both"/>
      </w:pPr>
      <w:r>
        <w:t xml:space="preserve">      Предприимчивость. Интеллектуальность. Ответственность. Социально-профессиональная мобильность. Психология принятия решений.</w:t>
      </w:r>
    </w:p>
    <w:p w:rsidR="00942288" w:rsidRDefault="00942288" w:rsidP="00942288">
      <w:pPr>
        <w:jc w:val="both"/>
      </w:pPr>
      <w:r>
        <w:t xml:space="preserve">      Развивающие процедуры. Деловая игра «Мэрия».</w:t>
      </w:r>
    </w:p>
    <w:p w:rsidR="00942288" w:rsidRDefault="00942288" w:rsidP="00942288">
      <w:pPr>
        <w:jc w:val="both"/>
      </w:pPr>
      <w:r>
        <w:t xml:space="preserve">      10. Анализ профессий — 2 ч.</w:t>
      </w:r>
    </w:p>
    <w:p w:rsidR="00942288" w:rsidRDefault="00942288" w:rsidP="00942288">
      <w:pPr>
        <w:jc w:val="both"/>
      </w:pPr>
      <w:r>
        <w:t xml:space="preserve">      10.1. Основные признаки профессиональной деятельности (1 ч).</w:t>
      </w:r>
    </w:p>
    <w:p w:rsidR="00942288" w:rsidRDefault="00942288" w:rsidP="00942288">
      <w:pPr>
        <w:jc w:val="both"/>
      </w:pPr>
      <w:r>
        <w:t xml:space="preserve">      Предмет труда. Цели труда. Средства труда. </w:t>
      </w:r>
      <w:proofErr w:type="spellStart"/>
      <w:r>
        <w:t>Проблемность</w:t>
      </w:r>
      <w:proofErr w:type="spellEnd"/>
      <w:r>
        <w:t xml:space="preserve"> трудовых ситуаций. Коллективность процесса труда. Ответственность в труде. Условия труда.</w:t>
      </w:r>
    </w:p>
    <w:p w:rsidR="00942288" w:rsidRDefault="00942288" w:rsidP="00942288">
      <w:pPr>
        <w:jc w:val="both"/>
      </w:pPr>
      <w:r>
        <w:t xml:space="preserve">      Формула профессии. Понятие о </w:t>
      </w:r>
      <w:proofErr w:type="spellStart"/>
      <w:r>
        <w:t>профессиограмме</w:t>
      </w:r>
      <w:proofErr w:type="spellEnd"/>
      <w:r>
        <w:t>.</w:t>
      </w:r>
    </w:p>
    <w:p w:rsidR="00942288" w:rsidRDefault="00942288" w:rsidP="00942288">
      <w:pPr>
        <w:jc w:val="both"/>
      </w:pPr>
      <w:r>
        <w:t xml:space="preserve">      Практическая работа. Конкурс «Угадай профессию».</w:t>
      </w:r>
    </w:p>
    <w:p w:rsidR="00942288" w:rsidRDefault="00942288" w:rsidP="00942288">
      <w:pPr>
        <w:jc w:val="both"/>
      </w:pPr>
      <w:r>
        <w:t xml:space="preserve">      10.2. Классификация профессий (1 ч).</w:t>
      </w:r>
    </w:p>
    <w:p w:rsidR="00942288" w:rsidRDefault="00942288" w:rsidP="00942288">
      <w:pPr>
        <w:jc w:val="both"/>
      </w:pPr>
      <w:r>
        <w:t xml:space="preserve">      Способы классификации профессий.</w:t>
      </w:r>
    </w:p>
    <w:p w:rsidR="00942288" w:rsidRDefault="00942288" w:rsidP="00942288">
      <w:pPr>
        <w:jc w:val="both"/>
      </w:pPr>
      <w:r>
        <w:t xml:space="preserve">      </w:t>
      </w:r>
      <w:proofErr w:type="gramStart"/>
      <w:r>
        <w:t>Профессии типа «человек — человек», «человек — техника», «человек — природа», «человек — знаковая система», «человек — художественный образ».</w:t>
      </w:r>
      <w:proofErr w:type="gramEnd"/>
      <w:r>
        <w:t xml:space="preserve"> Характеристика профессий по общим признакам профессиональной деятельности.</w:t>
      </w:r>
    </w:p>
    <w:p w:rsidR="00942288" w:rsidRDefault="00942288" w:rsidP="00942288">
      <w:pPr>
        <w:jc w:val="both"/>
      </w:pPr>
      <w:r>
        <w:t xml:space="preserve">      Практическая работа. Составление формул профессий.</w:t>
      </w:r>
    </w:p>
    <w:p w:rsidR="00942288" w:rsidRDefault="00942288" w:rsidP="00942288">
      <w:pPr>
        <w:jc w:val="both"/>
      </w:pPr>
      <w:r>
        <w:t xml:space="preserve">      11. Здоровье и выбор профессии — 1 ч.</w:t>
      </w:r>
    </w:p>
    <w:p w:rsidR="00942288" w:rsidRDefault="00942288" w:rsidP="00942288">
      <w:pPr>
        <w:jc w:val="both"/>
      </w:pPr>
      <w:r>
        <w:t xml:space="preserve">      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</w:p>
    <w:p w:rsidR="00942288" w:rsidRDefault="00942288" w:rsidP="00942288">
      <w:pPr>
        <w:jc w:val="both"/>
      </w:pPr>
      <w:r>
        <w:t xml:space="preserve">      Практическая работа. Работа с «Анкетой здоровья» и нормативными документами по охране труда.</w:t>
      </w:r>
    </w:p>
    <w:p w:rsidR="00942288" w:rsidRDefault="00942288" w:rsidP="00942288">
      <w:pPr>
        <w:jc w:val="both"/>
      </w:pPr>
      <w:r>
        <w:t xml:space="preserve">      12. Свойства нервной системы в профессиональной деятельности — 2 ч.</w:t>
      </w:r>
    </w:p>
    <w:p w:rsidR="00942288" w:rsidRDefault="00942288" w:rsidP="00942288">
      <w:pPr>
        <w:jc w:val="both"/>
      </w:pPr>
      <w:r>
        <w:t xml:space="preserve">      Общее представление о нервной системе и ее свойствах (сила, подвижность, уравновешенность).</w:t>
      </w:r>
    </w:p>
    <w:p w:rsidR="00942288" w:rsidRDefault="00942288" w:rsidP="00942288">
      <w:pPr>
        <w:jc w:val="both"/>
      </w:pPr>
      <w:r>
        <w:t xml:space="preserve">      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942288" w:rsidRDefault="00942288" w:rsidP="00942288">
      <w:pPr>
        <w:jc w:val="both"/>
      </w:pPr>
      <w:r>
        <w:t xml:space="preserve">      Диагностические процедуры. </w:t>
      </w:r>
      <w:proofErr w:type="spellStart"/>
      <w:r>
        <w:t>Теппинг-тест</w:t>
      </w:r>
      <w:proofErr w:type="spellEnd"/>
      <w:r>
        <w:t xml:space="preserve">; проба </w:t>
      </w:r>
      <w:proofErr w:type="spellStart"/>
      <w:r>
        <w:t>Ланчиса</w:t>
      </w:r>
      <w:proofErr w:type="spellEnd"/>
      <w:r>
        <w:t>.</w:t>
      </w:r>
    </w:p>
    <w:p w:rsidR="00942288" w:rsidRDefault="00942288" w:rsidP="00942288">
      <w:pPr>
        <w:jc w:val="both"/>
      </w:pPr>
      <w:r>
        <w:t xml:space="preserve">      13. Темперамент в профессиональном становлении личности — 2 ч.</w:t>
      </w:r>
    </w:p>
    <w:p w:rsidR="00942288" w:rsidRDefault="00942288" w:rsidP="00942288">
      <w:pPr>
        <w:jc w:val="both"/>
      </w:pPr>
      <w:r>
        <w:t xml:space="preserve">      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942288" w:rsidRDefault="00942288" w:rsidP="00942288">
      <w:pPr>
        <w:jc w:val="both"/>
      </w:pPr>
      <w:r>
        <w:t xml:space="preserve">      Психологические состояния (монотонность, утомление, психическая направленность в ситуациях аварийности и риска) в трудовом процессе.</w:t>
      </w:r>
    </w:p>
    <w:p w:rsidR="00942288" w:rsidRDefault="00942288" w:rsidP="00942288">
      <w:pPr>
        <w:jc w:val="both"/>
      </w:pPr>
      <w:r>
        <w:t xml:space="preserve">      Диагностические процедуры. </w:t>
      </w:r>
      <w:proofErr w:type="spellStart"/>
      <w:r>
        <w:t>Опросник</w:t>
      </w:r>
      <w:proofErr w:type="spellEnd"/>
      <w:r>
        <w:t xml:space="preserve"> </w:t>
      </w:r>
      <w:proofErr w:type="spellStart"/>
      <w:r>
        <w:t>Айзенка</w:t>
      </w:r>
      <w:proofErr w:type="spellEnd"/>
      <w:r>
        <w:t>.</w:t>
      </w:r>
    </w:p>
    <w:p w:rsidR="00942288" w:rsidRDefault="00942288" w:rsidP="00942288">
      <w:pPr>
        <w:jc w:val="both"/>
      </w:pPr>
      <w:r>
        <w:t xml:space="preserve">      Развивающие процедуры. Сюжетно-ролевая игра «Проявление темперамента в профессиональных ситуациях».</w:t>
      </w:r>
    </w:p>
    <w:p w:rsidR="00942288" w:rsidRDefault="00942288" w:rsidP="00942288">
      <w:pPr>
        <w:jc w:val="both"/>
      </w:pPr>
      <w:r>
        <w:t xml:space="preserve">      Практическая работа. Анализ особенностей поведения людей, имеющих разные типы темперамента, в конкретных ситуациях.</w:t>
      </w:r>
    </w:p>
    <w:p w:rsidR="00942288" w:rsidRDefault="00942288" w:rsidP="00942288">
      <w:pPr>
        <w:jc w:val="both"/>
      </w:pPr>
      <w:r>
        <w:t xml:space="preserve">      14. Ведущие отношения личности и типы профессий — 2 ч.</w:t>
      </w:r>
    </w:p>
    <w:p w:rsidR="00942288" w:rsidRDefault="00942288" w:rsidP="00942288">
      <w:pPr>
        <w:jc w:val="both"/>
      </w:pPr>
      <w:r>
        <w:t xml:space="preserve">      Отношение к деятельности (удовлетворенность трудом, местом работы, профессией).</w:t>
      </w:r>
    </w:p>
    <w:p w:rsidR="00942288" w:rsidRDefault="00942288" w:rsidP="00942288">
      <w:pPr>
        <w:jc w:val="both"/>
      </w:pPr>
      <w:r>
        <w:t xml:space="preserve">      Отношение к людям (профессиональные взаимоотношения). Отношение к самому себе. Особенности </w:t>
      </w:r>
      <w:proofErr w:type="spellStart"/>
      <w:r>
        <w:t>самовосприятия</w:t>
      </w:r>
      <w:proofErr w:type="spellEnd"/>
      <w:r>
        <w:t xml:space="preserve"> и </w:t>
      </w:r>
      <w:proofErr w:type="spellStart"/>
      <w:r>
        <w:t>самооценивания</w:t>
      </w:r>
      <w:proofErr w:type="spellEnd"/>
      <w:r>
        <w:t>.</w:t>
      </w:r>
    </w:p>
    <w:p w:rsidR="00942288" w:rsidRDefault="00942288" w:rsidP="00942288">
      <w:pPr>
        <w:jc w:val="both"/>
      </w:pPr>
      <w:r>
        <w:t xml:space="preserve">      Отношение к предметному миру.</w:t>
      </w:r>
    </w:p>
    <w:p w:rsidR="00942288" w:rsidRDefault="00942288" w:rsidP="00942288">
      <w:pPr>
        <w:jc w:val="both"/>
      </w:pPr>
      <w:r>
        <w:lastRenderedPageBreak/>
        <w:t xml:space="preserve">      Диагностические процедуры. </w:t>
      </w:r>
      <w:proofErr w:type="spellStart"/>
      <w:r>
        <w:t>Опросники</w:t>
      </w:r>
      <w:proofErr w:type="spellEnd"/>
      <w:r>
        <w:t xml:space="preserve"> «Ориентировочная анкета», «Отношение к другому человеку как к ценности».</w:t>
      </w:r>
    </w:p>
    <w:p w:rsidR="00942288" w:rsidRDefault="00942288" w:rsidP="00942288">
      <w:pPr>
        <w:jc w:val="both"/>
      </w:pPr>
      <w:r>
        <w:t xml:space="preserve">      Развивающие процедуры. Деловая игра «Модель идеального города».</w:t>
      </w:r>
    </w:p>
    <w:p w:rsidR="00942288" w:rsidRDefault="00942288" w:rsidP="00942288">
      <w:pPr>
        <w:jc w:val="both"/>
      </w:pPr>
      <w:r>
        <w:t xml:space="preserve">      15. Эмоциональные состояния личности — 2 ч.</w:t>
      </w:r>
    </w:p>
    <w:p w:rsidR="00942288" w:rsidRDefault="00942288" w:rsidP="00942288">
      <w:pPr>
        <w:jc w:val="both"/>
      </w:pPr>
      <w:r>
        <w:t xml:space="preserve">      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</w:p>
    <w:p w:rsidR="00942288" w:rsidRDefault="00942288" w:rsidP="00942288">
      <w:pPr>
        <w:jc w:val="both"/>
      </w:pPr>
      <w:r>
        <w:t xml:space="preserve">      Диагностические процедуры. </w:t>
      </w:r>
      <w:proofErr w:type="spellStart"/>
      <w:r>
        <w:t>Опросник</w:t>
      </w:r>
      <w:proofErr w:type="spellEnd"/>
      <w:r>
        <w:t xml:space="preserve"> «Беспокойство — тревога», методика «Незаконченные предложения».</w:t>
      </w:r>
    </w:p>
    <w:p w:rsidR="00942288" w:rsidRDefault="00942288" w:rsidP="00942288">
      <w:pPr>
        <w:jc w:val="both"/>
      </w:pPr>
      <w:r>
        <w:t xml:space="preserve">      Развивающие процедуры. Ознакомление с простейшими приемами </w:t>
      </w:r>
      <w:proofErr w:type="gramStart"/>
      <w:r>
        <w:t>психической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942288" w:rsidRDefault="00942288" w:rsidP="00942288">
      <w:pPr>
        <w:jc w:val="both"/>
      </w:pPr>
      <w:r>
        <w:t xml:space="preserve">      Практическая работа. Самонаблюдение за динамикой настроения.</w:t>
      </w:r>
    </w:p>
    <w:p w:rsidR="00942288" w:rsidRDefault="00942288" w:rsidP="00942288">
      <w:pPr>
        <w:jc w:val="both"/>
      </w:pPr>
      <w:r>
        <w:t xml:space="preserve">      16. Волевые качества личности — 1 ч.</w:t>
      </w:r>
    </w:p>
    <w:p w:rsidR="00942288" w:rsidRDefault="00942288" w:rsidP="00942288">
      <w:pPr>
        <w:jc w:val="both"/>
      </w:pPr>
      <w:r>
        <w:t xml:space="preserve">      Специфика волевого поведения в отличие </w:t>
      </w:r>
      <w:proofErr w:type="gramStart"/>
      <w:r>
        <w:t>от</w:t>
      </w:r>
      <w:proofErr w:type="gramEnd"/>
      <w:r>
        <w:t xml:space="preserve"> импульсивного и зависимого. Условия развития воли.</w:t>
      </w:r>
    </w:p>
    <w:p w:rsidR="00942288" w:rsidRDefault="00942288" w:rsidP="00942288">
      <w:pPr>
        <w:jc w:val="both"/>
      </w:pPr>
      <w:r>
        <w:t xml:space="preserve">      Роль воли в процессе принятия профессиональных решений.</w:t>
      </w:r>
    </w:p>
    <w:p w:rsidR="00942288" w:rsidRDefault="00942288" w:rsidP="00942288">
      <w:pPr>
        <w:jc w:val="both"/>
      </w:pPr>
      <w:r>
        <w:t xml:space="preserve">      Диагностические процедуры. </w:t>
      </w:r>
      <w:proofErr w:type="spellStart"/>
      <w:r>
        <w:t>Опросник</w:t>
      </w:r>
      <w:proofErr w:type="spellEnd"/>
      <w:r>
        <w:t xml:space="preserve"> «Какая у меня воля?».</w:t>
      </w:r>
    </w:p>
    <w:p w:rsidR="00942288" w:rsidRDefault="00942288" w:rsidP="00942288">
      <w:pPr>
        <w:jc w:val="both"/>
      </w:pPr>
      <w:r>
        <w:t xml:space="preserve">      Практическая работа. Выполнение упражнений по воспитанию воли.</w:t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942288">
      <w:pPr>
        <w:jc w:val="both"/>
        <w:rPr>
          <w:b/>
        </w:rPr>
      </w:pPr>
    </w:p>
    <w:p w:rsidR="00AB012D" w:rsidRDefault="00AB012D" w:rsidP="00AB012D">
      <w:pPr>
        <w:jc w:val="center"/>
        <w:rPr>
          <w:b/>
        </w:rPr>
      </w:pPr>
      <w:r>
        <w:rPr>
          <w:b/>
        </w:rPr>
        <w:lastRenderedPageBreak/>
        <w:t>Список литературы:</w:t>
      </w:r>
    </w:p>
    <w:p w:rsidR="00942288" w:rsidRDefault="00942288" w:rsidP="00942288">
      <w:pPr>
        <w:jc w:val="both"/>
      </w:pPr>
      <w:r>
        <w:t xml:space="preserve">      Твоя профессиональная карьера: Учеб. для 8—9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</w:t>
      </w:r>
      <w:proofErr w:type="gramStart"/>
      <w:r>
        <w:t xml:space="preserve"> / П</w:t>
      </w:r>
      <w:proofErr w:type="gramEnd"/>
      <w:r>
        <w:t xml:space="preserve">од ред. С. Н. Чистяковой и Т. И. </w:t>
      </w:r>
      <w:proofErr w:type="spellStart"/>
      <w:r>
        <w:t>Шалавиной</w:t>
      </w:r>
      <w:proofErr w:type="spellEnd"/>
      <w:r>
        <w:t>. — М., 1998.</w:t>
      </w:r>
    </w:p>
    <w:p w:rsidR="00942288" w:rsidRDefault="00942288" w:rsidP="00942288">
      <w:pPr>
        <w:jc w:val="both"/>
      </w:pPr>
      <w:r>
        <w:t xml:space="preserve">      Методика преподавания курса «Твоя профессиональная карьера» / Под ред. С. Н. Чистяковой и Т. И. </w:t>
      </w:r>
      <w:proofErr w:type="spellStart"/>
      <w:r>
        <w:t>Шалавиной</w:t>
      </w:r>
      <w:proofErr w:type="spellEnd"/>
      <w:r>
        <w:t>. — М., 1999.</w:t>
      </w:r>
    </w:p>
    <w:p w:rsidR="00942288" w:rsidRDefault="00942288" w:rsidP="00942288">
      <w:pPr>
        <w:jc w:val="both"/>
      </w:pPr>
      <w:r>
        <w:t xml:space="preserve">      Бондарев В. Выбор профессии. — М., 1989.</w:t>
      </w:r>
    </w:p>
    <w:p w:rsidR="00942288" w:rsidRDefault="00942288" w:rsidP="00942288">
      <w:pPr>
        <w:jc w:val="both"/>
      </w:pPr>
      <w:r>
        <w:t xml:space="preserve">      Воробьев А. М. Тренинг интеллекта. — М., 1989.</w:t>
      </w:r>
    </w:p>
    <w:p w:rsidR="00942288" w:rsidRDefault="00942288" w:rsidP="00942288">
      <w:pPr>
        <w:jc w:val="both"/>
      </w:pPr>
      <w:r>
        <w:t xml:space="preserve">      Выбираем профессию: 100 вопросов и 100 ответов. — М., 1990.</w:t>
      </w:r>
    </w:p>
    <w:p w:rsidR="00942288" w:rsidRDefault="00942288" w:rsidP="00942288">
      <w:pPr>
        <w:jc w:val="both"/>
      </w:pPr>
      <w:r>
        <w:t xml:space="preserve">      Дидактические материалы к курсу «Твоя профессиональная карьера» / Под ред. С. Н. Чистяковой, А. Я. Журкиной. — М., 1998.</w:t>
      </w:r>
    </w:p>
    <w:p w:rsidR="00942288" w:rsidRDefault="00942288" w:rsidP="00942288">
      <w:pPr>
        <w:jc w:val="both"/>
      </w:pPr>
      <w:r>
        <w:t xml:space="preserve">      Климов Е. А. Как выбирать профессию? — М., 1990.</w:t>
      </w:r>
    </w:p>
    <w:p w:rsidR="00942288" w:rsidRDefault="00942288" w:rsidP="00942288">
      <w:pPr>
        <w:jc w:val="both"/>
      </w:pPr>
      <w:r>
        <w:t xml:space="preserve">      Климов Е. А. Введение в психологию труда. — М., 1988.</w:t>
      </w:r>
    </w:p>
    <w:p w:rsidR="00942288" w:rsidRDefault="00942288" w:rsidP="00942288">
      <w:pPr>
        <w:jc w:val="both"/>
      </w:pPr>
      <w:r>
        <w:t xml:space="preserve">      Климов Е. А. Психология профессионального самоопределения. — Ростов-на-Дону, 1996.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Коломинский</w:t>
      </w:r>
      <w:proofErr w:type="spellEnd"/>
      <w:r>
        <w:t xml:space="preserve"> Я. Л. Человек — психология. — М., 1986.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Коломинский</w:t>
      </w:r>
      <w:proofErr w:type="spellEnd"/>
      <w:r>
        <w:t xml:space="preserve"> Я. Л. Беседы о тайнах психики. — Минск, 1990.</w:t>
      </w:r>
    </w:p>
    <w:p w:rsidR="00942288" w:rsidRDefault="00942288" w:rsidP="00942288">
      <w:pPr>
        <w:jc w:val="both"/>
      </w:pPr>
      <w:r>
        <w:t xml:space="preserve">      </w:t>
      </w:r>
      <w:proofErr w:type="gramStart"/>
      <w:r>
        <w:t>Кабаков</w:t>
      </w:r>
      <w:proofErr w:type="gramEnd"/>
      <w:r>
        <w:t xml:space="preserve"> В. С., </w:t>
      </w:r>
      <w:proofErr w:type="spellStart"/>
      <w:r>
        <w:t>Порховник</w:t>
      </w:r>
      <w:proofErr w:type="spellEnd"/>
      <w:r>
        <w:t xml:space="preserve"> Ю. М., Зубов И. П. Менеджмент: проблемы, программа, решения. — Л., 1990.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Крутецкий</w:t>
      </w:r>
      <w:proofErr w:type="spellEnd"/>
      <w:r>
        <w:t xml:space="preserve"> В. А. Психология: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учащихся </w:t>
      </w:r>
      <w:proofErr w:type="spellStart"/>
      <w:r>
        <w:t>пед</w:t>
      </w:r>
      <w:proofErr w:type="spellEnd"/>
      <w:r>
        <w:t>. училищ. — М., 1986.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Кучевская</w:t>
      </w:r>
      <w:proofErr w:type="spellEnd"/>
      <w:r>
        <w:t xml:space="preserve"> Н. В. Советы психолога продавцу. — М., 1990.</w:t>
      </w:r>
    </w:p>
    <w:p w:rsidR="00942288" w:rsidRDefault="00942288" w:rsidP="00942288">
      <w:pPr>
        <w:jc w:val="both"/>
      </w:pPr>
      <w:r>
        <w:t xml:space="preserve">      Мир профессий: В 6 т. — М., 1985—1989.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Прощицкая</w:t>
      </w:r>
      <w:proofErr w:type="spellEnd"/>
      <w:r>
        <w:t xml:space="preserve"> Е. Н. Выбирайте профессию. — М., 1990.</w:t>
      </w:r>
    </w:p>
    <w:p w:rsidR="00942288" w:rsidRDefault="00942288" w:rsidP="00942288">
      <w:pPr>
        <w:jc w:val="both"/>
      </w:pPr>
      <w:r>
        <w:t xml:space="preserve">      </w:t>
      </w:r>
      <w:proofErr w:type="spellStart"/>
      <w:r>
        <w:t>Павлютенков</w:t>
      </w:r>
      <w:proofErr w:type="spellEnd"/>
      <w:r>
        <w:t xml:space="preserve"> Е. М. Кем быть? — Киев, 1989.</w:t>
      </w:r>
    </w:p>
    <w:p w:rsidR="00942288" w:rsidRDefault="00942288" w:rsidP="00942288">
      <w:pPr>
        <w:jc w:val="both"/>
      </w:pPr>
      <w:r>
        <w:t xml:space="preserve">      Переход к рынку: концепция и программа. — М., 1990.</w:t>
      </w:r>
    </w:p>
    <w:p w:rsidR="00942288" w:rsidRDefault="00942288" w:rsidP="00942288">
      <w:pPr>
        <w:jc w:val="both"/>
      </w:pPr>
      <w:r>
        <w:t xml:space="preserve">      Чистякова С. Н., Захаров Н. Н. Профессиональная ориентация школьников: организация и управление. — М., 1987.</w:t>
      </w:r>
    </w:p>
    <w:p w:rsidR="00942288" w:rsidRDefault="00942288" w:rsidP="00942288">
      <w:pPr>
        <w:jc w:val="both"/>
      </w:pPr>
    </w:p>
    <w:p w:rsidR="00942288" w:rsidRDefault="00942288" w:rsidP="00942288">
      <w:pPr>
        <w:jc w:val="both"/>
      </w:pPr>
    </w:p>
    <w:p w:rsidR="00483470" w:rsidRPr="008F48B4" w:rsidRDefault="00483470"/>
    <w:p w:rsidR="008F48B4" w:rsidRPr="008F48B4" w:rsidRDefault="008F48B4"/>
    <w:p w:rsidR="008F48B4" w:rsidRPr="008F48B4" w:rsidRDefault="008F48B4"/>
    <w:p w:rsidR="008F48B4" w:rsidRPr="008F48B4" w:rsidRDefault="008F48B4"/>
    <w:p w:rsidR="008F48B4" w:rsidRPr="00754767" w:rsidRDefault="008F48B4"/>
    <w:p w:rsidR="008F48B4" w:rsidRPr="00754767" w:rsidRDefault="008F48B4"/>
    <w:p w:rsidR="008F48B4" w:rsidRPr="00754767" w:rsidRDefault="008F48B4"/>
    <w:p w:rsidR="008F48B4" w:rsidRPr="00754767" w:rsidRDefault="008F48B4"/>
    <w:p w:rsidR="008F48B4" w:rsidRPr="00754767" w:rsidRDefault="008F48B4"/>
    <w:p w:rsidR="008F48B4" w:rsidRPr="00754767" w:rsidRDefault="008F48B4"/>
    <w:p w:rsidR="008F48B4" w:rsidRPr="00754767" w:rsidRDefault="008F48B4"/>
    <w:p w:rsidR="00AB012D" w:rsidRDefault="00AB012D" w:rsidP="008F48B4">
      <w:pPr>
        <w:jc w:val="center"/>
        <w:rPr>
          <w:sz w:val="44"/>
          <w:szCs w:val="44"/>
        </w:rPr>
      </w:pPr>
    </w:p>
    <w:p w:rsidR="00AB012D" w:rsidRDefault="00AB012D" w:rsidP="008F48B4">
      <w:pPr>
        <w:jc w:val="center"/>
        <w:rPr>
          <w:sz w:val="44"/>
          <w:szCs w:val="44"/>
        </w:rPr>
      </w:pPr>
    </w:p>
    <w:p w:rsidR="00AB012D" w:rsidRDefault="00AB012D" w:rsidP="008F48B4">
      <w:pPr>
        <w:jc w:val="center"/>
        <w:rPr>
          <w:sz w:val="44"/>
          <w:szCs w:val="44"/>
        </w:rPr>
      </w:pPr>
    </w:p>
    <w:p w:rsidR="00AB012D" w:rsidRDefault="00AB012D" w:rsidP="008F48B4">
      <w:pPr>
        <w:jc w:val="center"/>
        <w:rPr>
          <w:sz w:val="44"/>
          <w:szCs w:val="44"/>
        </w:rPr>
      </w:pPr>
    </w:p>
    <w:p w:rsidR="00AB012D" w:rsidRDefault="00AB012D" w:rsidP="008F48B4">
      <w:pPr>
        <w:jc w:val="center"/>
        <w:rPr>
          <w:sz w:val="44"/>
          <w:szCs w:val="44"/>
        </w:rPr>
      </w:pPr>
    </w:p>
    <w:p w:rsidR="00AB012D" w:rsidRDefault="00AB012D" w:rsidP="008F48B4">
      <w:pPr>
        <w:jc w:val="center"/>
        <w:rPr>
          <w:sz w:val="44"/>
          <w:szCs w:val="44"/>
        </w:rPr>
      </w:pPr>
    </w:p>
    <w:p w:rsidR="008F48B4" w:rsidRPr="008F48B4" w:rsidRDefault="008F48B4" w:rsidP="008F48B4">
      <w:pPr>
        <w:jc w:val="center"/>
        <w:rPr>
          <w:sz w:val="44"/>
          <w:szCs w:val="44"/>
        </w:rPr>
      </w:pPr>
      <w:r w:rsidRPr="008F48B4">
        <w:rPr>
          <w:sz w:val="44"/>
          <w:szCs w:val="44"/>
        </w:rPr>
        <w:lastRenderedPageBreak/>
        <w:t>Поурочное планирование курса « Твоя профессиональная карьера»</w:t>
      </w:r>
    </w:p>
    <w:p w:rsidR="008F48B4" w:rsidRDefault="008F48B4"/>
    <w:tbl>
      <w:tblPr>
        <w:tblStyle w:val="a3"/>
        <w:tblW w:w="0" w:type="auto"/>
        <w:tblLook w:val="04A0"/>
      </w:tblPr>
      <w:tblGrid>
        <w:gridCol w:w="945"/>
        <w:gridCol w:w="2810"/>
        <w:gridCol w:w="3239"/>
        <w:gridCol w:w="2577"/>
      </w:tblGrid>
      <w:tr w:rsidR="008F48B4" w:rsidTr="00AE101B">
        <w:tc>
          <w:tcPr>
            <w:tcW w:w="1101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№ урока</w:t>
            </w:r>
          </w:p>
        </w:tc>
        <w:tc>
          <w:tcPr>
            <w:tcW w:w="3402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Тема урока</w:t>
            </w:r>
          </w:p>
        </w:tc>
        <w:tc>
          <w:tcPr>
            <w:tcW w:w="2675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Учебная цель</w:t>
            </w:r>
          </w:p>
        </w:tc>
        <w:tc>
          <w:tcPr>
            <w:tcW w:w="2393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Дидактический инструментарий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Вводное занятие. Образ «Я». Внутренний мир человека и возможности его познания</w:t>
            </w:r>
          </w:p>
        </w:tc>
        <w:tc>
          <w:tcPr>
            <w:tcW w:w="2675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Ознакомить с программой курса, создать условия для самовоспитания и самоанализа.</w:t>
            </w:r>
          </w:p>
        </w:tc>
        <w:tc>
          <w:tcPr>
            <w:tcW w:w="2393" w:type="dxa"/>
          </w:tcPr>
          <w:p w:rsidR="008F48B4" w:rsidRPr="00AB012D" w:rsidRDefault="008F48B4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Методика «Кто я</w:t>
            </w:r>
            <w:r w:rsidR="00AE101B" w:rsidRPr="00AB012D">
              <w:rPr>
                <w:sz w:val="28"/>
                <w:szCs w:val="28"/>
              </w:rPr>
              <w:t>?», самооценка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«секреты» выбора профессии («хочу</w:t>
            </w:r>
            <w:proofErr w:type="gramStart"/>
            <w:r w:rsidRPr="00AB012D">
              <w:rPr>
                <w:sz w:val="28"/>
                <w:szCs w:val="28"/>
              </w:rPr>
              <w:t>»-</w:t>
            </w:r>
            <w:proofErr w:type="gramEnd"/>
            <w:r w:rsidRPr="00AB012D">
              <w:rPr>
                <w:sz w:val="28"/>
                <w:szCs w:val="28"/>
              </w:rPr>
              <w:t>«могу»-«надо»). Типичные ошибки</w:t>
            </w:r>
          </w:p>
        </w:tc>
        <w:tc>
          <w:tcPr>
            <w:tcW w:w="2675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Раскрыть учащимся возможные ошибки выбора профессии</w:t>
            </w:r>
          </w:p>
        </w:tc>
        <w:tc>
          <w:tcPr>
            <w:tcW w:w="2393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Таблица «типичные ошибки при выборе профессии»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Интересы и склонности в профессиональном  выборе «хочу»</w:t>
            </w:r>
          </w:p>
        </w:tc>
        <w:tc>
          <w:tcPr>
            <w:tcW w:w="2675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Раскрыть сущность понятий «намерение», «мотивы», «интересы», «склонности». Выявить интересы и склонности учащихся.</w:t>
            </w:r>
          </w:p>
        </w:tc>
        <w:tc>
          <w:tcPr>
            <w:tcW w:w="2393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Опросник</w:t>
            </w:r>
            <w:proofErr w:type="spellEnd"/>
            <w:r w:rsidRPr="00AB012D">
              <w:rPr>
                <w:sz w:val="28"/>
                <w:szCs w:val="28"/>
              </w:rPr>
              <w:t xml:space="preserve"> «карта интересов»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Возможности личности в профе</w:t>
            </w:r>
            <w:r w:rsidR="00AB012D" w:rsidRPr="00AB012D">
              <w:rPr>
                <w:sz w:val="28"/>
                <w:szCs w:val="28"/>
              </w:rPr>
              <w:t>ссиональной деятельности («могу»</w:t>
            </w:r>
            <w:r w:rsidRPr="00AB012D">
              <w:rPr>
                <w:sz w:val="28"/>
                <w:szCs w:val="28"/>
              </w:rPr>
              <w:t>)</w:t>
            </w:r>
          </w:p>
        </w:tc>
        <w:tc>
          <w:tcPr>
            <w:tcW w:w="2675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Дать понятие о </w:t>
            </w:r>
            <w:proofErr w:type="spellStart"/>
            <w:r w:rsidRPr="00AB012D">
              <w:rPr>
                <w:sz w:val="28"/>
                <w:szCs w:val="28"/>
              </w:rPr>
              <w:t>профпригодности</w:t>
            </w:r>
            <w:proofErr w:type="spellEnd"/>
            <w:r w:rsidRPr="00AB012D">
              <w:rPr>
                <w:sz w:val="28"/>
                <w:szCs w:val="28"/>
              </w:rPr>
              <w:t>, раскрыть значение профессионально-важных качеств личности</w:t>
            </w:r>
          </w:p>
        </w:tc>
        <w:tc>
          <w:tcPr>
            <w:tcW w:w="2393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Опросник</w:t>
            </w:r>
            <w:proofErr w:type="spellEnd"/>
            <w:r w:rsidRPr="00AB012D">
              <w:rPr>
                <w:sz w:val="28"/>
                <w:szCs w:val="28"/>
              </w:rPr>
              <w:t xml:space="preserve"> профессиональной готовности «Комплексная методика»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2675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Познакомиться  с основными противопоказаниями</w:t>
            </w:r>
          </w:p>
        </w:tc>
        <w:tc>
          <w:tcPr>
            <w:tcW w:w="2393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Таблица «неблагоприятные факторы труда», перечень профессионально производственных противопоказаний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F48B4" w:rsidRPr="00AB012D" w:rsidRDefault="00AE101B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Психические особенности личности. Свойства нервной системы в профессиональной деятельности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Познакомить со свойствами нервной системы, раскрыть значение личности в профессиональной деятельности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Методика «</w:t>
            </w:r>
            <w:proofErr w:type="spellStart"/>
            <w:r w:rsidRPr="00AB012D">
              <w:rPr>
                <w:sz w:val="28"/>
                <w:szCs w:val="28"/>
              </w:rPr>
              <w:t>Теппинг-тест</w:t>
            </w:r>
            <w:proofErr w:type="spellEnd"/>
            <w:r w:rsidRPr="00AB012D">
              <w:rPr>
                <w:sz w:val="28"/>
                <w:szCs w:val="28"/>
              </w:rPr>
              <w:t xml:space="preserve">», методика </w:t>
            </w:r>
            <w:proofErr w:type="spellStart"/>
            <w:r w:rsidRPr="00AB012D">
              <w:rPr>
                <w:sz w:val="28"/>
                <w:szCs w:val="28"/>
              </w:rPr>
              <w:t>Лачинса</w:t>
            </w:r>
            <w:proofErr w:type="spellEnd"/>
            <w:r w:rsidRPr="00AB012D">
              <w:rPr>
                <w:sz w:val="28"/>
                <w:szCs w:val="28"/>
              </w:rPr>
              <w:t xml:space="preserve"> </w:t>
            </w:r>
            <w:proofErr w:type="gramStart"/>
            <w:r w:rsidRPr="00AB012D">
              <w:rPr>
                <w:sz w:val="28"/>
                <w:szCs w:val="28"/>
              </w:rPr>
              <w:t xml:space="preserve">( </w:t>
            </w:r>
            <w:proofErr w:type="gramEnd"/>
            <w:r w:rsidRPr="00AB012D">
              <w:rPr>
                <w:sz w:val="28"/>
                <w:szCs w:val="28"/>
              </w:rPr>
              <w:t xml:space="preserve">«комплексная методика») 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Темперамент в профессиональном становлении </w:t>
            </w:r>
            <w:r w:rsidRPr="00AB012D">
              <w:rPr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 xml:space="preserve">Раскрыть особенности проявления темперамента в </w:t>
            </w:r>
            <w:r w:rsidRPr="00AB012D">
              <w:rPr>
                <w:sz w:val="28"/>
                <w:szCs w:val="28"/>
              </w:rPr>
              <w:lastRenderedPageBreak/>
              <w:t>различных профессиях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>Методика «</w:t>
            </w:r>
            <w:proofErr w:type="spellStart"/>
            <w:r w:rsidRPr="00AB012D">
              <w:rPr>
                <w:sz w:val="28"/>
                <w:szCs w:val="28"/>
              </w:rPr>
              <w:t>Айзенка</w:t>
            </w:r>
            <w:proofErr w:type="spellEnd"/>
            <w:r w:rsidRPr="00AB012D">
              <w:rPr>
                <w:sz w:val="28"/>
                <w:szCs w:val="28"/>
              </w:rPr>
              <w:t xml:space="preserve">», карточки-задания, </w:t>
            </w:r>
            <w:r w:rsidRPr="00AB012D">
              <w:rPr>
                <w:sz w:val="28"/>
                <w:szCs w:val="28"/>
              </w:rPr>
              <w:lastRenderedPageBreak/>
              <w:t>МП, стр.47-48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Эмоциональное состояние личности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Дать представление об эмоциях, чувствах, и настроениях, соотнести их с требованиями профессий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Методика «Неоконченные предложения», </w:t>
            </w:r>
            <w:proofErr w:type="spellStart"/>
            <w:r w:rsidRPr="00AB012D">
              <w:rPr>
                <w:sz w:val="28"/>
                <w:szCs w:val="28"/>
              </w:rPr>
              <w:t>опросник</w:t>
            </w:r>
            <w:proofErr w:type="spellEnd"/>
            <w:r w:rsidRPr="00AB012D">
              <w:rPr>
                <w:sz w:val="28"/>
                <w:szCs w:val="28"/>
              </w:rPr>
              <w:t xml:space="preserve"> «Беспокойство-тревога»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Человек  среди людей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Дать представление об отношениях и их значении, развить коммуникативные навыки и умения.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Методики «Потребность в общении», «</w:t>
            </w:r>
            <w:proofErr w:type="spellStart"/>
            <w:r w:rsidRPr="00AB012D">
              <w:rPr>
                <w:sz w:val="28"/>
                <w:szCs w:val="28"/>
              </w:rPr>
              <w:t>Эмпатия</w:t>
            </w:r>
            <w:proofErr w:type="spellEnd"/>
            <w:r w:rsidRPr="00AB012D">
              <w:rPr>
                <w:sz w:val="28"/>
                <w:szCs w:val="28"/>
              </w:rPr>
              <w:t>», «Диагностика межличностных отношений»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Волевые качества личности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Раскрыть понятия, показать регулирующую функцию воли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Опросник</w:t>
            </w:r>
            <w:proofErr w:type="spellEnd"/>
            <w:r w:rsidRPr="00AB012D">
              <w:rPr>
                <w:sz w:val="28"/>
                <w:szCs w:val="28"/>
              </w:rPr>
              <w:t xml:space="preserve"> «Какая у меня воля»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Неисчерпаемость человеческих возможностей. Способность к запоминанию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Дать представление о памяти, ее видах и процессах, познакомить с некоторыми способами запоминания.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Методики «Механическое и смысловое запоминание», «Воспроизведение рядов цифр».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Способность быть внимательным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Раскрыть значение наблюдательности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Методики «Корректурная проба», «Перепутанные линии», «Отыскание чисел»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Способность оперировать пространственными представлениями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Выявить особенности в оперировании пространственными представлениями и возможностями их развития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Методика «Сложение фигур»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Способность устанавливать связи между понятиями и изменять способы интеллектуальной деятельности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Показать значение гибкости мышления, научить преодолевать барьеры в познавательной деятельности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Методики «Решение арифметических задач</w:t>
            </w:r>
            <w:proofErr w:type="gramStart"/>
            <w:r w:rsidRPr="00AB012D">
              <w:rPr>
                <w:sz w:val="28"/>
                <w:szCs w:val="28"/>
              </w:rPr>
              <w:t>2</w:t>
            </w:r>
            <w:proofErr w:type="gramEnd"/>
            <w:r w:rsidRPr="00AB012D">
              <w:rPr>
                <w:sz w:val="28"/>
                <w:szCs w:val="28"/>
              </w:rPr>
              <w:t>, «Текст с противоречиями», «Выявление существенных связей», «сложные ассоциации»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Индивидуальные стили кодирования информации, переработки информации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Охарактеризовать формы индивидуального опыта (словесного, образного</w:t>
            </w:r>
            <w:proofErr w:type="gramStart"/>
            <w:r w:rsidRPr="00AB012D">
              <w:rPr>
                <w:sz w:val="28"/>
                <w:szCs w:val="28"/>
              </w:rPr>
              <w:t>,ч</w:t>
            </w:r>
            <w:proofErr w:type="gramEnd"/>
            <w:r w:rsidRPr="00AB012D">
              <w:rPr>
                <w:sz w:val="28"/>
                <w:szCs w:val="28"/>
              </w:rPr>
              <w:t>увственного0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Методики «Пиктограмма», «свободная сортировка», «Включение фигуры»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Мир профессий. Разделение труда.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Познакомить с многообразием мира профессии, с различными видами разделения труда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Профессиограммы</w:t>
            </w:r>
            <w:proofErr w:type="spellEnd"/>
            <w:r w:rsidRPr="00AB012D">
              <w:rPr>
                <w:sz w:val="28"/>
                <w:szCs w:val="28"/>
              </w:rPr>
              <w:t xml:space="preserve"> профессий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Содержание и характер труда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Дать представление о характере и разделении труда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Схема «Двойственная природа труда», карточки-задания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Анализ профессий. Предмет и цели профессионального труда, сре</w:t>
            </w:r>
            <w:proofErr w:type="gramStart"/>
            <w:r w:rsidRPr="00AB012D">
              <w:rPr>
                <w:sz w:val="28"/>
                <w:szCs w:val="28"/>
              </w:rPr>
              <w:t>дств тр</w:t>
            </w:r>
            <w:proofErr w:type="gramEnd"/>
            <w:r w:rsidRPr="00AB012D">
              <w:rPr>
                <w:sz w:val="28"/>
                <w:szCs w:val="28"/>
              </w:rPr>
              <w:t>уда и профессиональной деятельности</w:t>
            </w:r>
          </w:p>
        </w:tc>
        <w:tc>
          <w:tcPr>
            <w:tcW w:w="2675" w:type="dxa"/>
          </w:tcPr>
          <w:p w:rsidR="008F48B4" w:rsidRPr="00AB012D" w:rsidRDefault="00AB012D" w:rsidP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Дать представление о характеристике профессий по предмету, средствам и целям профессионального труда 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Профессиограммы</w:t>
            </w:r>
            <w:proofErr w:type="spellEnd"/>
            <w:r w:rsidRPr="00AB012D">
              <w:rPr>
                <w:sz w:val="28"/>
                <w:szCs w:val="28"/>
              </w:rPr>
              <w:t xml:space="preserve"> профессий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Коллективность и самостоятельность в профессиональной деятельности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Сформировать представления о различных формах профессиональной деятельности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Алгоритм анализа профессиональной деятельности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Условия труда, ответственность. Составление </w:t>
            </w:r>
            <w:proofErr w:type="spellStart"/>
            <w:r w:rsidRPr="00AB012D">
              <w:rPr>
                <w:sz w:val="28"/>
                <w:szCs w:val="28"/>
              </w:rPr>
              <w:t>профессиограммы</w:t>
            </w:r>
            <w:proofErr w:type="spellEnd"/>
            <w:r w:rsidRPr="00AB012D">
              <w:rPr>
                <w:sz w:val="28"/>
                <w:szCs w:val="28"/>
              </w:rPr>
              <w:t>.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Сформировать представления об условиях труда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proofErr w:type="spellStart"/>
            <w:r w:rsidRPr="00AB012D">
              <w:rPr>
                <w:sz w:val="28"/>
                <w:szCs w:val="28"/>
              </w:rPr>
              <w:t>Профессиограммы</w:t>
            </w:r>
            <w:proofErr w:type="spellEnd"/>
            <w:r w:rsidRPr="00AB012D">
              <w:rPr>
                <w:sz w:val="28"/>
                <w:szCs w:val="28"/>
              </w:rPr>
              <w:t xml:space="preserve"> профессий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Формула профессии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Выбрать умение анализировать профессиональную деятельность.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Таблица классификаций профессий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Современный рынок труда и его требования к профессионалу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Сформировать представления учащихся о социально-экономических условиях труда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Проспекты профессий современного рынка труда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Пути получения профессий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Ознакомить с высшими учебными заведениями, училищами.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Буклеты «Где получить профессию»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24-25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Профессиональная проба по профессии </w:t>
            </w:r>
            <w:r w:rsidRPr="00AB012D">
              <w:rPr>
                <w:sz w:val="28"/>
                <w:szCs w:val="28"/>
              </w:rPr>
              <w:lastRenderedPageBreak/>
              <w:t>«Человек-человек»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 xml:space="preserve">Ознакомить учащихся с группой профессий </w:t>
            </w:r>
            <w:r w:rsidRPr="00AB012D">
              <w:rPr>
                <w:sz w:val="28"/>
                <w:szCs w:val="28"/>
              </w:rPr>
              <w:lastRenderedPageBreak/>
              <w:t>«Человек-человек», развить интерес к этой группе профессий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 xml:space="preserve">Эвристические задания: менеджер </w:t>
            </w:r>
            <w:r w:rsidRPr="00AB012D">
              <w:rPr>
                <w:sz w:val="28"/>
                <w:szCs w:val="28"/>
              </w:rPr>
              <w:lastRenderedPageBreak/>
              <w:t>по рекламе, профессиональные пробы.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lastRenderedPageBreak/>
              <w:t>26-27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Профессиональная проба по профессии «Человек-человек» - учитель начальных классов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Дать понятие о составлении планов урока, ознакомить с профессионально-важными качествами профессии «учитель»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Профессиональные пробы</w:t>
            </w:r>
            <w:proofErr w:type="gramStart"/>
            <w:r w:rsidRPr="00AB012D">
              <w:rPr>
                <w:sz w:val="28"/>
                <w:szCs w:val="28"/>
              </w:rPr>
              <w:t xml:space="preserve"> :</w:t>
            </w:r>
            <w:proofErr w:type="gramEnd"/>
            <w:r w:rsidRPr="00AB012D">
              <w:rPr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28-29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 xml:space="preserve">Профессиональная проба по профессиям типа «Человек  </w:t>
            </w:r>
            <w:proofErr w:type="gramStart"/>
            <w:r w:rsidRPr="00AB012D">
              <w:rPr>
                <w:sz w:val="28"/>
                <w:szCs w:val="28"/>
              </w:rPr>
              <w:t>-з</w:t>
            </w:r>
            <w:proofErr w:type="gramEnd"/>
            <w:r w:rsidRPr="00AB012D">
              <w:rPr>
                <w:sz w:val="28"/>
                <w:szCs w:val="28"/>
              </w:rPr>
              <w:t>наковая система», «человек – техника»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Закрепить навыки выполнения проекта, формирование опыта практической работы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Эвристические задания: профессиональные пробы по профессии: токарь, чертежник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30-31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Профессиональная проба по профессии «Человек-природа»</w:t>
            </w:r>
            <w:proofErr w:type="gramStart"/>
            <w:r w:rsidRPr="00AB012D">
              <w:rPr>
                <w:sz w:val="28"/>
                <w:szCs w:val="28"/>
              </w:rPr>
              <w:t xml:space="preserve"> :</w:t>
            </w:r>
            <w:proofErr w:type="gramEnd"/>
            <w:r w:rsidRPr="00AB012D">
              <w:rPr>
                <w:sz w:val="28"/>
                <w:szCs w:val="28"/>
              </w:rPr>
              <w:t xml:space="preserve"> разработка творческих проектов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Формирование опыта практической работы, средствами проектной деятельности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Задания для выполнения технологических проектов. Набор ситуаций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32-33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Профессиональная проба по профессии «Человек – художественный образ»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Знакомство с профессиями «Человек – художественный образ», формирование опыта практической работы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Эвристические задания – художественный профиль, профессиональные пробы: модельер</w:t>
            </w:r>
          </w:p>
        </w:tc>
      </w:tr>
      <w:tr w:rsidR="008F48B4" w:rsidTr="00AE101B">
        <w:tc>
          <w:tcPr>
            <w:tcW w:w="1101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Профессиональная карьера. Оценка способности школьников к выбору профессии</w:t>
            </w:r>
          </w:p>
        </w:tc>
        <w:tc>
          <w:tcPr>
            <w:tcW w:w="2675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Сформировать представления о готовности выбора профиля или профессии</w:t>
            </w:r>
          </w:p>
        </w:tc>
        <w:tc>
          <w:tcPr>
            <w:tcW w:w="2393" w:type="dxa"/>
          </w:tcPr>
          <w:p w:rsidR="008F48B4" w:rsidRPr="00AB012D" w:rsidRDefault="00AB012D">
            <w:pPr>
              <w:rPr>
                <w:sz w:val="28"/>
                <w:szCs w:val="28"/>
              </w:rPr>
            </w:pPr>
            <w:r w:rsidRPr="00AB012D">
              <w:rPr>
                <w:sz w:val="28"/>
                <w:szCs w:val="28"/>
              </w:rPr>
              <w:t>Дневник профессионального самоопределения</w:t>
            </w:r>
          </w:p>
        </w:tc>
      </w:tr>
    </w:tbl>
    <w:p w:rsidR="008F48B4" w:rsidRPr="008F48B4" w:rsidRDefault="008F48B4"/>
    <w:sectPr w:rsidR="008F48B4" w:rsidRPr="008F48B4" w:rsidSect="008F48B4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288"/>
    <w:rsid w:val="0015455B"/>
    <w:rsid w:val="002A1E07"/>
    <w:rsid w:val="00483470"/>
    <w:rsid w:val="0058327D"/>
    <w:rsid w:val="005B5A4E"/>
    <w:rsid w:val="00754767"/>
    <w:rsid w:val="008F48B4"/>
    <w:rsid w:val="00942288"/>
    <w:rsid w:val="00AB012D"/>
    <w:rsid w:val="00AE101B"/>
    <w:rsid w:val="00F5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3155-EBC7-4743-87AD-2DBEBAE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Andrei</cp:lastModifiedBy>
  <cp:revision>3</cp:revision>
  <cp:lastPrinted>2014-02-11T09:24:00Z</cp:lastPrinted>
  <dcterms:created xsi:type="dcterms:W3CDTF">2013-01-27T20:36:00Z</dcterms:created>
  <dcterms:modified xsi:type="dcterms:W3CDTF">2014-05-15T09:55:00Z</dcterms:modified>
</cp:coreProperties>
</file>